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672A" w:rsidRPr="00F60724" w:rsidRDefault="00A2672A" w:rsidP="00F60724">
      <w:pPr>
        <w:widowControl w:val="0"/>
        <w:spacing w:after="160" w:line="360" w:lineRule="auto"/>
        <w:jc w:val="right"/>
        <w:rPr>
          <w:rFonts w:ascii="GHEA Grapalat" w:hAnsi="GHEA Grapalat" w:cs="Sylfaen"/>
          <w:b/>
          <w:i/>
          <w:szCs w:val="30"/>
        </w:rPr>
      </w:pPr>
      <w:bookmarkStart w:id="0" w:name="_GoBack"/>
      <w:bookmarkEnd w:id="0"/>
      <w:r w:rsidRPr="00F60724">
        <w:rPr>
          <w:rFonts w:ascii="GHEA Grapalat" w:hAnsi="GHEA Grapalat"/>
          <w:b/>
          <w:i/>
        </w:rPr>
        <w:t>Հավելված Ա</w:t>
      </w:r>
    </w:p>
    <w:p w:rsidR="0061088D" w:rsidRPr="00F60724" w:rsidRDefault="00F775F7" w:rsidP="00F60724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30"/>
        </w:rPr>
      </w:pPr>
      <w:r w:rsidRPr="00F60724">
        <w:rPr>
          <w:rFonts w:ascii="GHEA Grapalat" w:hAnsi="GHEA Grapalat"/>
          <w:b/>
        </w:rPr>
        <w:t>ՀԱՅԱՍՏԱՆԻ ՀԱՆՐԱՊԵՏՈՒԹՅՈՒՆ</w:t>
      </w:r>
    </w:p>
    <w:p w:rsidR="0061088D" w:rsidRPr="00F60724" w:rsidRDefault="0061088D" w:rsidP="00F60724">
      <w:pPr>
        <w:widowControl w:val="0"/>
        <w:spacing w:after="160" w:line="360" w:lineRule="auto"/>
        <w:jc w:val="both"/>
        <w:rPr>
          <w:rFonts w:ascii="GHEA Grapalat" w:hAnsi="GHEA Grapalat" w:cs="Sylfaen"/>
          <w:b/>
          <w:szCs w:val="30"/>
        </w:rPr>
      </w:pPr>
    </w:p>
    <w:p w:rsidR="00A2672A" w:rsidRPr="00F60724" w:rsidRDefault="00A2672A" w:rsidP="00F60724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8"/>
        </w:rPr>
      </w:pPr>
      <w:r w:rsidRPr="00F60724">
        <w:rPr>
          <w:rFonts w:ascii="GHEA Grapalat" w:hAnsi="GHEA Grapalat"/>
          <w:b/>
        </w:rPr>
        <w:t xml:space="preserve">Առավել </w:t>
      </w:r>
      <w:proofErr w:type="spellStart"/>
      <w:r w:rsidRPr="00F60724">
        <w:rPr>
          <w:rFonts w:ascii="GHEA Grapalat" w:hAnsi="GHEA Grapalat"/>
          <w:b/>
        </w:rPr>
        <w:t>բարենպաստության</w:t>
      </w:r>
      <w:proofErr w:type="spellEnd"/>
      <w:r w:rsidRPr="00F60724">
        <w:rPr>
          <w:rFonts w:ascii="GHEA Grapalat" w:hAnsi="GHEA Grapalat"/>
          <w:b/>
        </w:rPr>
        <w:t xml:space="preserve"> </w:t>
      </w:r>
      <w:proofErr w:type="spellStart"/>
      <w:r w:rsidRPr="00F60724">
        <w:rPr>
          <w:rFonts w:ascii="GHEA Grapalat" w:hAnsi="GHEA Grapalat"/>
          <w:b/>
        </w:rPr>
        <w:t>ռեժիմից</w:t>
      </w:r>
      <w:r w:rsidR="0034435B" w:rsidRPr="00F60724">
        <w:rPr>
          <w:rFonts w:ascii="GHEA Grapalat" w:hAnsi="GHEA Grapalat"/>
          <w:b/>
        </w:rPr>
        <w:t>՝</w:t>
      </w:r>
      <w:proofErr w:type="spellEnd"/>
      <w:r w:rsidRPr="00F60724">
        <w:rPr>
          <w:rFonts w:ascii="GHEA Grapalat" w:hAnsi="GHEA Grapalat"/>
          <w:b/>
        </w:rPr>
        <w:t xml:space="preserve"> </w:t>
      </w:r>
      <w:r w:rsidR="0034435B" w:rsidRPr="00F60724">
        <w:rPr>
          <w:rFonts w:ascii="GHEA Grapalat" w:hAnsi="GHEA Grapalat"/>
          <w:b/>
        </w:rPr>
        <w:t xml:space="preserve">14-րդ, 19-րդ </w:t>
      </w:r>
      <w:r w:rsidR="00F60724">
        <w:rPr>
          <w:rFonts w:ascii="GHEA Grapalat" w:hAnsi="GHEA Grapalat"/>
          <w:b/>
        </w:rPr>
        <w:t>եւ</w:t>
      </w:r>
      <w:r w:rsidR="0034435B" w:rsidRPr="00F60724">
        <w:rPr>
          <w:rFonts w:ascii="GHEA Grapalat" w:hAnsi="GHEA Grapalat"/>
          <w:b/>
        </w:rPr>
        <w:t xml:space="preserve"> 24-րդ հոդվածների մասով </w:t>
      </w:r>
      <w:proofErr w:type="spellStart"/>
      <w:r w:rsidRPr="00F60724">
        <w:rPr>
          <w:rFonts w:ascii="GHEA Grapalat" w:hAnsi="GHEA Grapalat"/>
          <w:b/>
        </w:rPr>
        <w:t>բացառումների</w:t>
      </w:r>
      <w:proofErr w:type="spellEnd"/>
      <w:r w:rsidRPr="00F60724">
        <w:rPr>
          <w:rFonts w:ascii="GHEA Grapalat" w:hAnsi="GHEA Grapalat"/>
          <w:b/>
        </w:rPr>
        <w:t xml:space="preserve"> ցանկ</w:t>
      </w:r>
    </w:p>
    <w:p w:rsidR="00904D3D" w:rsidRPr="00F60724" w:rsidRDefault="00904D3D" w:rsidP="00F60724">
      <w:pPr>
        <w:widowControl w:val="0"/>
        <w:spacing w:after="160" w:line="360" w:lineRule="auto"/>
        <w:jc w:val="both"/>
        <w:rPr>
          <w:rFonts w:ascii="GHEA Grapalat" w:hAnsi="GHEA Grapalat" w:cs="Sylfaen"/>
          <w:b/>
          <w:szCs w:val="28"/>
        </w:rPr>
      </w:pPr>
    </w:p>
    <w:p w:rsidR="00347CFB" w:rsidRPr="00F60724" w:rsidRDefault="00347CFB" w:rsidP="00F60724">
      <w:pPr>
        <w:pStyle w:val="20"/>
        <w:shd w:val="clear" w:color="auto" w:fill="auto"/>
        <w:spacing w:before="0" w:after="160" w:line="360" w:lineRule="auto"/>
        <w:rPr>
          <w:rFonts w:ascii="GHEA Grapalat" w:hAnsi="GHEA Grapalat" w:cs="Sylfaen"/>
          <w:sz w:val="24"/>
        </w:rPr>
      </w:pPr>
      <w:r w:rsidRPr="00F60724">
        <w:rPr>
          <w:rFonts w:ascii="GHEA Grapalat" w:hAnsi="GHEA Grapalat"/>
          <w:sz w:val="24"/>
        </w:rPr>
        <w:t>Բացատրագիր</w:t>
      </w:r>
    </w:p>
    <w:p w:rsidR="00347CFB" w:rsidRPr="00F60724" w:rsidRDefault="005F522A" w:rsidP="00F60724">
      <w:pPr>
        <w:pStyle w:val="20"/>
        <w:shd w:val="clear" w:color="auto" w:fill="auto"/>
        <w:tabs>
          <w:tab w:val="left" w:pos="1134"/>
        </w:tabs>
        <w:spacing w:before="0" w:after="160" w:line="360" w:lineRule="auto"/>
        <w:ind w:firstLine="567"/>
        <w:jc w:val="both"/>
        <w:rPr>
          <w:rFonts w:ascii="GHEA Grapalat" w:hAnsi="GHEA Grapalat" w:cs="Sylfaen"/>
          <w:sz w:val="24"/>
        </w:rPr>
      </w:pPr>
      <w:r w:rsidRPr="00F60724">
        <w:rPr>
          <w:rFonts w:ascii="GHEA Grapalat" w:hAnsi="GHEA Grapalat"/>
          <w:color w:val="000000"/>
          <w:sz w:val="24"/>
        </w:rPr>
        <w:t>1.</w:t>
      </w:r>
      <w:r w:rsidR="00F60724">
        <w:rPr>
          <w:rFonts w:ascii="GHEA Grapalat" w:hAnsi="GHEA Grapalat"/>
          <w:color w:val="000000"/>
          <w:sz w:val="24"/>
        </w:rPr>
        <w:tab/>
      </w:r>
      <w:r w:rsidRPr="00F60724">
        <w:rPr>
          <w:rFonts w:ascii="GHEA Grapalat" w:hAnsi="GHEA Grapalat"/>
          <w:sz w:val="24"/>
        </w:rPr>
        <w:t xml:space="preserve">Առավել </w:t>
      </w:r>
      <w:proofErr w:type="spellStart"/>
      <w:r w:rsidRPr="00F60724">
        <w:rPr>
          <w:rFonts w:ascii="GHEA Grapalat" w:hAnsi="GHEA Grapalat"/>
          <w:sz w:val="24"/>
        </w:rPr>
        <w:t>բարենպաստության</w:t>
      </w:r>
      <w:proofErr w:type="spellEnd"/>
      <w:r w:rsidRPr="00F60724">
        <w:rPr>
          <w:rFonts w:ascii="GHEA Grapalat" w:hAnsi="GHEA Grapalat"/>
          <w:sz w:val="24"/>
        </w:rPr>
        <w:t xml:space="preserve"> ռեժիմից </w:t>
      </w:r>
      <w:proofErr w:type="spellStart"/>
      <w:r w:rsidRPr="00F60724">
        <w:rPr>
          <w:rFonts w:ascii="GHEA Grapalat" w:hAnsi="GHEA Grapalat"/>
          <w:sz w:val="24"/>
        </w:rPr>
        <w:t>բացառումների</w:t>
      </w:r>
      <w:proofErr w:type="spellEnd"/>
      <w:r w:rsidRPr="00F60724">
        <w:rPr>
          <w:rFonts w:ascii="GHEA Grapalat" w:hAnsi="GHEA Grapalat"/>
          <w:sz w:val="24"/>
        </w:rPr>
        <w:t xml:space="preserve"> ստոր</w:t>
      </w:r>
      <w:r w:rsidR="00F60724">
        <w:rPr>
          <w:rFonts w:ascii="GHEA Grapalat" w:hAnsi="GHEA Grapalat"/>
          <w:sz w:val="24"/>
        </w:rPr>
        <w:t>եւ</w:t>
      </w:r>
      <w:r w:rsidRPr="00F60724">
        <w:rPr>
          <w:rFonts w:ascii="GHEA Grapalat" w:hAnsi="GHEA Grapalat"/>
          <w:sz w:val="24"/>
        </w:rPr>
        <w:t xml:space="preserve"> ներկայացված ցանկում (այսուհետ՝ «սույն ցանկը») 14-րդ, 19-րդ </w:t>
      </w:r>
      <w:r w:rsidR="00F60724">
        <w:rPr>
          <w:rFonts w:ascii="GHEA Grapalat" w:hAnsi="GHEA Grapalat"/>
          <w:sz w:val="24"/>
        </w:rPr>
        <w:t>եւ</w:t>
      </w:r>
      <w:r w:rsidRPr="00F60724">
        <w:rPr>
          <w:rFonts w:ascii="GHEA Grapalat" w:hAnsi="GHEA Grapalat"/>
          <w:sz w:val="24"/>
        </w:rPr>
        <w:t xml:space="preserve"> 24-րդ հոդվածների </w:t>
      </w:r>
      <w:r w:rsidR="00C363A3" w:rsidRPr="00F60724">
        <w:rPr>
          <w:rFonts w:ascii="GHEA Grapalat" w:hAnsi="GHEA Grapalat"/>
          <w:sz w:val="24"/>
        </w:rPr>
        <w:t>մասով</w:t>
      </w:r>
      <w:r w:rsidR="0083170A" w:rsidRPr="00F60724">
        <w:rPr>
          <w:rFonts w:ascii="GHEA Grapalat" w:hAnsi="GHEA Grapalat"/>
          <w:sz w:val="24"/>
        </w:rPr>
        <w:t xml:space="preserve"> </w:t>
      </w:r>
      <w:r w:rsidRPr="00F60724">
        <w:rPr>
          <w:rFonts w:ascii="GHEA Grapalat" w:hAnsi="GHEA Grapalat"/>
          <w:sz w:val="24"/>
        </w:rPr>
        <w:t xml:space="preserve">նշված են սույն ցանկում թվարկված ծառայությունների ոլորտներում կամ </w:t>
      </w:r>
      <w:proofErr w:type="spellStart"/>
      <w:r w:rsidRPr="00F60724">
        <w:rPr>
          <w:rFonts w:ascii="GHEA Grapalat" w:hAnsi="GHEA Grapalat"/>
          <w:sz w:val="24"/>
        </w:rPr>
        <w:t>ենթաոլորտներում</w:t>
      </w:r>
      <w:proofErr w:type="spellEnd"/>
      <w:r w:rsidRPr="00F60724">
        <w:rPr>
          <w:rFonts w:ascii="GHEA Grapalat" w:hAnsi="GHEA Grapalat"/>
          <w:sz w:val="24"/>
        </w:rPr>
        <w:t>, ինչպես նա</w:t>
      </w:r>
      <w:r w:rsidR="00F60724">
        <w:rPr>
          <w:rFonts w:ascii="GHEA Grapalat" w:hAnsi="GHEA Grapalat"/>
          <w:sz w:val="24"/>
        </w:rPr>
        <w:t>եւ</w:t>
      </w:r>
      <w:r w:rsidRPr="00F60724">
        <w:rPr>
          <w:rFonts w:ascii="GHEA Grapalat" w:hAnsi="GHEA Grapalat"/>
          <w:sz w:val="24"/>
        </w:rPr>
        <w:t xml:space="preserve"> տնտեսական գործունեության տեսակներում Հայաստանի Հանրապետության կողմից </w:t>
      </w:r>
      <w:proofErr w:type="spellStart"/>
      <w:r w:rsidR="00E97E4A" w:rsidRPr="00F60724">
        <w:rPr>
          <w:rFonts w:ascii="GHEA Grapalat" w:hAnsi="GHEA Grapalat"/>
          <w:sz w:val="24"/>
        </w:rPr>
        <w:t>պահպանվող՝</w:t>
      </w:r>
      <w:proofErr w:type="spellEnd"/>
      <w:r w:rsidR="00E97E4A" w:rsidRPr="00F60724">
        <w:rPr>
          <w:rFonts w:ascii="GHEA Grapalat" w:hAnsi="GHEA Grapalat"/>
          <w:sz w:val="24"/>
        </w:rPr>
        <w:t xml:space="preserve"> </w:t>
      </w:r>
      <w:r w:rsidRPr="00F60724">
        <w:rPr>
          <w:rFonts w:ascii="GHEA Grapalat" w:hAnsi="GHEA Grapalat"/>
          <w:sz w:val="24"/>
        </w:rPr>
        <w:t xml:space="preserve">առավել </w:t>
      </w:r>
      <w:proofErr w:type="spellStart"/>
      <w:r w:rsidRPr="00F60724">
        <w:rPr>
          <w:rFonts w:ascii="GHEA Grapalat" w:hAnsi="GHEA Grapalat"/>
          <w:sz w:val="24"/>
        </w:rPr>
        <w:t>բարենպաստության</w:t>
      </w:r>
      <w:proofErr w:type="spellEnd"/>
      <w:r w:rsidRPr="00F60724">
        <w:rPr>
          <w:rFonts w:ascii="GHEA Grapalat" w:hAnsi="GHEA Grapalat"/>
          <w:sz w:val="24"/>
        </w:rPr>
        <w:t xml:space="preserve"> ռեժիմից </w:t>
      </w:r>
      <w:proofErr w:type="spellStart"/>
      <w:r w:rsidRPr="00F60724">
        <w:rPr>
          <w:rFonts w:ascii="GHEA Grapalat" w:hAnsi="GHEA Grapalat"/>
          <w:sz w:val="24"/>
        </w:rPr>
        <w:t>բացառումները։</w:t>
      </w:r>
      <w:proofErr w:type="spellEnd"/>
    </w:p>
    <w:p w:rsidR="00347CFB" w:rsidRPr="00F60724" w:rsidRDefault="005F522A" w:rsidP="00F60724">
      <w:pPr>
        <w:pStyle w:val="20"/>
        <w:shd w:val="clear" w:color="auto" w:fill="auto"/>
        <w:tabs>
          <w:tab w:val="left" w:pos="1134"/>
        </w:tabs>
        <w:spacing w:before="0" w:after="160" w:line="360" w:lineRule="auto"/>
        <w:ind w:firstLine="567"/>
        <w:jc w:val="both"/>
        <w:rPr>
          <w:rFonts w:ascii="GHEA Grapalat" w:hAnsi="GHEA Grapalat" w:cs="Sylfaen"/>
          <w:sz w:val="24"/>
        </w:rPr>
      </w:pPr>
      <w:r w:rsidRPr="00F60724">
        <w:rPr>
          <w:rFonts w:ascii="GHEA Grapalat" w:hAnsi="GHEA Grapalat"/>
          <w:color w:val="000000"/>
          <w:spacing w:val="-6"/>
          <w:sz w:val="24"/>
        </w:rPr>
        <w:t>2.</w:t>
      </w:r>
      <w:r w:rsidR="00F60724" w:rsidRPr="00F60724">
        <w:rPr>
          <w:rFonts w:ascii="GHEA Grapalat" w:hAnsi="GHEA Grapalat"/>
          <w:color w:val="000000"/>
          <w:spacing w:val="-6"/>
          <w:sz w:val="24"/>
        </w:rPr>
        <w:tab/>
      </w:r>
      <w:r w:rsidRPr="00F60724">
        <w:rPr>
          <w:rFonts w:ascii="GHEA Grapalat" w:hAnsi="GHEA Grapalat"/>
          <w:spacing w:val="-6"/>
          <w:sz w:val="24"/>
        </w:rPr>
        <w:t xml:space="preserve">Ծառայությունների ոլորտներում կամ </w:t>
      </w:r>
      <w:proofErr w:type="spellStart"/>
      <w:r w:rsidRPr="00F60724">
        <w:rPr>
          <w:rFonts w:ascii="GHEA Grapalat" w:hAnsi="GHEA Grapalat"/>
          <w:spacing w:val="-6"/>
          <w:sz w:val="24"/>
        </w:rPr>
        <w:t>ենթաոլորտներում</w:t>
      </w:r>
      <w:proofErr w:type="spellEnd"/>
      <w:r w:rsidRPr="00F60724">
        <w:rPr>
          <w:rFonts w:ascii="GHEA Grapalat" w:hAnsi="GHEA Grapalat"/>
          <w:spacing w:val="-6"/>
          <w:sz w:val="24"/>
        </w:rPr>
        <w:t>, ինչպես նա</w:t>
      </w:r>
      <w:r w:rsidR="00F60724" w:rsidRPr="00F60724">
        <w:rPr>
          <w:rFonts w:ascii="GHEA Grapalat" w:hAnsi="GHEA Grapalat"/>
          <w:spacing w:val="-6"/>
          <w:sz w:val="24"/>
        </w:rPr>
        <w:t>եւ</w:t>
      </w:r>
      <w:r w:rsidRPr="00F60724">
        <w:rPr>
          <w:rFonts w:ascii="GHEA Grapalat" w:hAnsi="GHEA Grapalat"/>
          <w:spacing w:val="-6"/>
          <w:sz w:val="24"/>
        </w:rPr>
        <w:t xml:space="preserve"> սույն ցանկում </w:t>
      </w:r>
      <w:r w:rsidR="00382587" w:rsidRPr="00F60724">
        <w:rPr>
          <w:rFonts w:ascii="GHEA Grapalat" w:hAnsi="GHEA Grapalat"/>
          <w:spacing w:val="-6"/>
          <w:sz w:val="24"/>
        </w:rPr>
        <w:t>չնշված</w:t>
      </w:r>
      <w:r w:rsidR="00E97E4A" w:rsidRPr="00F60724">
        <w:rPr>
          <w:rFonts w:ascii="GHEA Grapalat" w:hAnsi="GHEA Grapalat"/>
          <w:spacing w:val="-6"/>
          <w:sz w:val="24"/>
        </w:rPr>
        <w:t>՝</w:t>
      </w:r>
      <w:r w:rsidRPr="00F60724">
        <w:rPr>
          <w:rFonts w:ascii="GHEA Grapalat" w:hAnsi="GHEA Grapalat"/>
          <w:spacing w:val="-6"/>
          <w:sz w:val="24"/>
        </w:rPr>
        <w:t xml:space="preserve"> </w:t>
      </w:r>
      <w:r w:rsidR="00E97E4A" w:rsidRPr="00F60724">
        <w:rPr>
          <w:rFonts w:ascii="GHEA Grapalat" w:hAnsi="GHEA Grapalat"/>
          <w:spacing w:val="-6"/>
          <w:sz w:val="24"/>
        </w:rPr>
        <w:t xml:space="preserve">տնտեսական գործունեության </w:t>
      </w:r>
      <w:r w:rsidRPr="00F60724">
        <w:rPr>
          <w:rFonts w:ascii="GHEA Grapalat" w:hAnsi="GHEA Grapalat"/>
          <w:spacing w:val="-6"/>
          <w:sz w:val="24"/>
        </w:rPr>
        <w:t>այլ տեսակ</w:t>
      </w:r>
      <w:r w:rsidR="00E97E4A" w:rsidRPr="00F60724">
        <w:rPr>
          <w:rFonts w:ascii="GHEA Grapalat" w:hAnsi="GHEA Grapalat"/>
          <w:spacing w:val="-6"/>
          <w:sz w:val="24"/>
        </w:rPr>
        <w:t>ներում</w:t>
      </w:r>
      <w:r w:rsidRPr="00F60724">
        <w:rPr>
          <w:rFonts w:ascii="GHEA Grapalat" w:hAnsi="GHEA Grapalat"/>
          <w:spacing w:val="-6"/>
          <w:sz w:val="24"/>
        </w:rPr>
        <w:t xml:space="preserve"> Հայաստանի Հանրապետությունը կիրառում</w:t>
      </w:r>
      <w:r w:rsidRPr="00F60724">
        <w:rPr>
          <w:rFonts w:ascii="GHEA Grapalat" w:hAnsi="GHEA Grapalat"/>
          <w:sz w:val="24"/>
        </w:rPr>
        <w:t xml:space="preserve"> է առավել </w:t>
      </w:r>
      <w:proofErr w:type="spellStart"/>
      <w:r w:rsidRPr="00F60724">
        <w:rPr>
          <w:rFonts w:ascii="GHEA Grapalat" w:hAnsi="GHEA Grapalat"/>
          <w:sz w:val="24"/>
        </w:rPr>
        <w:t>բարենպաստության</w:t>
      </w:r>
      <w:proofErr w:type="spellEnd"/>
      <w:r w:rsidRPr="00F60724">
        <w:rPr>
          <w:rFonts w:ascii="GHEA Grapalat" w:hAnsi="GHEA Grapalat"/>
          <w:sz w:val="24"/>
        </w:rPr>
        <w:t xml:space="preserve"> </w:t>
      </w:r>
      <w:proofErr w:type="spellStart"/>
      <w:r w:rsidRPr="00F60724">
        <w:rPr>
          <w:rFonts w:ascii="GHEA Grapalat" w:hAnsi="GHEA Grapalat"/>
          <w:sz w:val="24"/>
        </w:rPr>
        <w:t>ռեժիմ</w:t>
      </w:r>
      <w:r w:rsidR="00E97E4A" w:rsidRPr="00F60724">
        <w:rPr>
          <w:rFonts w:ascii="GHEA Grapalat" w:hAnsi="GHEA Grapalat"/>
          <w:sz w:val="24"/>
        </w:rPr>
        <w:t>ը</w:t>
      </w:r>
      <w:r w:rsidRPr="00F60724">
        <w:rPr>
          <w:rFonts w:ascii="GHEA Grapalat" w:hAnsi="GHEA Grapalat"/>
          <w:sz w:val="24"/>
        </w:rPr>
        <w:t>։</w:t>
      </w:r>
      <w:proofErr w:type="spellEnd"/>
    </w:p>
    <w:p w:rsidR="00F60724" w:rsidRDefault="005F522A" w:rsidP="00F60724">
      <w:pPr>
        <w:pStyle w:val="20"/>
        <w:shd w:val="clear" w:color="auto" w:fill="auto"/>
        <w:tabs>
          <w:tab w:val="left" w:pos="1134"/>
        </w:tabs>
        <w:spacing w:before="0" w:after="160" w:line="360" w:lineRule="auto"/>
        <w:ind w:firstLine="567"/>
        <w:jc w:val="both"/>
        <w:rPr>
          <w:rFonts w:ascii="GHEA Grapalat" w:hAnsi="GHEA Grapalat"/>
          <w:sz w:val="24"/>
        </w:rPr>
      </w:pPr>
      <w:r w:rsidRPr="00F60724">
        <w:rPr>
          <w:rFonts w:ascii="GHEA Grapalat" w:hAnsi="GHEA Grapalat"/>
          <w:color w:val="000000"/>
          <w:sz w:val="24"/>
        </w:rPr>
        <w:t>3.</w:t>
      </w:r>
      <w:r w:rsidR="00F60724">
        <w:rPr>
          <w:rFonts w:ascii="GHEA Grapalat" w:hAnsi="GHEA Grapalat"/>
          <w:color w:val="000000"/>
          <w:sz w:val="24"/>
        </w:rPr>
        <w:tab/>
      </w:r>
      <w:r w:rsidRPr="00F60724">
        <w:rPr>
          <w:rFonts w:ascii="GHEA Grapalat" w:hAnsi="GHEA Grapalat"/>
          <w:sz w:val="24"/>
        </w:rPr>
        <w:t xml:space="preserve">Սույն ցանկը չի ներառում որակավորման պահանջներին </w:t>
      </w:r>
      <w:r w:rsidR="003A337A" w:rsidRPr="00F60724">
        <w:rPr>
          <w:rFonts w:ascii="GHEA Grapalat" w:hAnsi="GHEA Grapalat"/>
          <w:sz w:val="24"/>
        </w:rPr>
        <w:t xml:space="preserve">եւ </w:t>
      </w:r>
      <w:r w:rsidRPr="00F60724">
        <w:rPr>
          <w:rFonts w:ascii="GHEA Grapalat" w:hAnsi="GHEA Grapalat"/>
          <w:sz w:val="24"/>
        </w:rPr>
        <w:t xml:space="preserve">ընթացակարգերին, տեխնիկական ստանդարտներին </w:t>
      </w:r>
      <w:r w:rsidR="00F60724">
        <w:rPr>
          <w:rFonts w:ascii="GHEA Grapalat" w:hAnsi="GHEA Grapalat"/>
          <w:sz w:val="24"/>
        </w:rPr>
        <w:t>եւ</w:t>
      </w:r>
      <w:r w:rsidRPr="00F60724">
        <w:rPr>
          <w:rFonts w:ascii="GHEA Grapalat" w:hAnsi="GHEA Grapalat"/>
          <w:sz w:val="24"/>
        </w:rPr>
        <w:t xml:space="preserve"> լիցենզավորման պահանջներին </w:t>
      </w:r>
      <w:r w:rsidR="003169B2" w:rsidRPr="00F60724">
        <w:rPr>
          <w:rFonts w:ascii="GHEA Grapalat" w:hAnsi="GHEA Grapalat"/>
          <w:sz w:val="24"/>
        </w:rPr>
        <w:t>ու</w:t>
      </w:r>
      <w:r w:rsidR="003A337A" w:rsidRPr="00F60724">
        <w:rPr>
          <w:rFonts w:ascii="GHEA Grapalat" w:hAnsi="GHEA Grapalat"/>
          <w:sz w:val="24"/>
        </w:rPr>
        <w:t xml:space="preserve"> </w:t>
      </w:r>
      <w:r w:rsidRPr="00F60724">
        <w:rPr>
          <w:rFonts w:ascii="GHEA Grapalat" w:hAnsi="GHEA Grapalat"/>
          <w:sz w:val="24"/>
        </w:rPr>
        <w:t xml:space="preserve">ընթացակարգերին վերաբերող միջոցներ, որոնք 14-րդ, 19-րդ </w:t>
      </w:r>
      <w:r w:rsidR="00F60724">
        <w:rPr>
          <w:rFonts w:ascii="GHEA Grapalat" w:hAnsi="GHEA Grapalat"/>
          <w:sz w:val="24"/>
        </w:rPr>
        <w:t>եւ</w:t>
      </w:r>
      <w:r w:rsidRPr="00F60724">
        <w:rPr>
          <w:rFonts w:ascii="GHEA Grapalat" w:hAnsi="GHEA Grapalat"/>
          <w:sz w:val="24"/>
        </w:rPr>
        <w:t xml:space="preserve"> 24-րդ հոդվածներին համապատասխան</w:t>
      </w:r>
      <w:r w:rsidR="005E1086" w:rsidRPr="00F60724">
        <w:rPr>
          <w:rFonts w:ascii="GHEA Grapalat" w:hAnsi="GHEA Grapalat"/>
          <w:sz w:val="24"/>
        </w:rPr>
        <w:t>՝</w:t>
      </w:r>
      <w:r w:rsidRPr="00F60724">
        <w:rPr>
          <w:rFonts w:ascii="GHEA Grapalat" w:hAnsi="GHEA Grapalat"/>
          <w:sz w:val="24"/>
        </w:rPr>
        <w:t xml:space="preserve"> առավել </w:t>
      </w:r>
      <w:proofErr w:type="spellStart"/>
      <w:r w:rsidRPr="00F60724">
        <w:rPr>
          <w:rFonts w:ascii="GHEA Grapalat" w:hAnsi="GHEA Grapalat"/>
          <w:sz w:val="24"/>
        </w:rPr>
        <w:t>բարենպաստության</w:t>
      </w:r>
      <w:proofErr w:type="spellEnd"/>
      <w:r w:rsidRPr="00F60724">
        <w:rPr>
          <w:rFonts w:ascii="GHEA Grapalat" w:hAnsi="GHEA Grapalat"/>
          <w:sz w:val="24"/>
        </w:rPr>
        <w:t xml:space="preserve"> ռեժիմի խախտման </w:t>
      </w:r>
      <w:proofErr w:type="spellStart"/>
      <w:r w:rsidRPr="00F60724">
        <w:rPr>
          <w:rFonts w:ascii="GHEA Grapalat" w:hAnsi="GHEA Grapalat"/>
          <w:sz w:val="24"/>
        </w:rPr>
        <w:t>հետ</w:t>
      </w:r>
      <w:r w:rsidR="00F60724">
        <w:rPr>
          <w:rFonts w:ascii="GHEA Grapalat" w:hAnsi="GHEA Grapalat"/>
          <w:sz w:val="24"/>
        </w:rPr>
        <w:t>եւ</w:t>
      </w:r>
      <w:r w:rsidRPr="00F60724">
        <w:rPr>
          <w:rFonts w:ascii="GHEA Grapalat" w:hAnsi="GHEA Grapalat"/>
          <w:sz w:val="24"/>
        </w:rPr>
        <w:t>անք</w:t>
      </w:r>
      <w:proofErr w:type="spellEnd"/>
      <w:r w:rsidRPr="00F60724">
        <w:rPr>
          <w:rFonts w:ascii="GHEA Grapalat" w:hAnsi="GHEA Grapalat"/>
          <w:sz w:val="24"/>
        </w:rPr>
        <w:t xml:space="preserve"> չեն։ </w:t>
      </w:r>
      <w:r w:rsidR="003A337A" w:rsidRPr="00F60724">
        <w:rPr>
          <w:rFonts w:ascii="GHEA Grapalat" w:hAnsi="GHEA Grapalat"/>
          <w:sz w:val="24"/>
        </w:rPr>
        <w:t xml:space="preserve">Այդ </w:t>
      </w:r>
      <w:r w:rsidRPr="00F60724">
        <w:rPr>
          <w:rFonts w:ascii="GHEA Grapalat" w:hAnsi="GHEA Grapalat"/>
          <w:sz w:val="24"/>
        </w:rPr>
        <w:t>միջոցները (</w:t>
      </w:r>
      <w:proofErr w:type="spellStart"/>
      <w:r w:rsidRPr="00F60724">
        <w:rPr>
          <w:rFonts w:ascii="GHEA Grapalat" w:hAnsi="GHEA Grapalat"/>
          <w:sz w:val="24"/>
        </w:rPr>
        <w:t>օրինակ՝</w:t>
      </w:r>
      <w:proofErr w:type="spellEnd"/>
      <w:r w:rsidRPr="00F60724">
        <w:rPr>
          <w:rFonts w:ascii="GHEA Grapalat" w:hAnsi="GHEA Grapalat"/>
          <w:sz w:val="24"/>
        </w:rPr>
        <w:t xml:space="preserve"> </w:t>
      </w:r>
      <w:proofErr w:type="spellStart"/>
      <w:r w:rsidR="007F3AC8" w:rsidRPr="00F60724">
        <w:rPr>
          <w:rFonts w:ascii="GHEA Grapalat" w:hAnsi="GHEA Grapalat"/>
          <w:i/>
          <w:sz w:val="24"/>
        </w:rPr>
        <w:t>inter</w:t>
      </w:r>
      <w:proofErr w:type="spellEnd"/>
      <w:r w:rsidR="007F3AC8" w:rsidRPr="00F60724">
        <w:rPr>
          <w:rFonts w:ascii="GHEA Grapalat" w:hAnsi="GHEA Grapalat"/>
          <w:i/>
          <w:sz w:val="24"/>
        </w:rPr>
        <w:t xml:space="preserve"> </w:t>
      </w:r>
      <w:proofErr w:type="spellStart"/>
      <w:r w:rsidR="007F3AC8" w:rsidRPr="00F60724">
        <w:rPr>
          <w:rFonts w:ascii="GHEA Grapalat" w:hAnsi="GHEA Grapalat"/>
          <w:i/>
          <w:sz w:val="24"/>
        </w:rPr>
        <w:t>alia</w:t>
      </w:r>
      <w:proofErr w:type="spellEnd"/>
      <w:r w:rsidRPr="00F60724">
        <w:rPr>
          <w:rFonts w:ascii="GHEA Grapalat" w:hAnsi="GHEA Grapalat"/>
          <w:sz w:val="24"/>
        </w:rPr>
        <w:t xml:space="preserve">, լիցենզիա ստանալու, կարգավորվող ոլորտներում որակավորումը </w:t>
      </w:r>
      <w:r w:rsidR="008A1903" w:rsidRPr="00F60724">
        <w:rPr>
          <w:rFonts w:ascii="GHEA Grapalat" w:hAnsi="GHEA Grapalat"/>
          <w:sz w:val="24"/>
        </w:rPr>
        <w:t>ճանաչելու</w:t>
      </w:r>
      <w:r w:rsidRPr="00F60724">
        <w:rPr>
          <w:rFonts w:ascii="GHEA Grapalat" w:hAnsi="GHEA Grapalat"/>
          <w:sz w:val="24"/>
        </w:rPr>
        <w:t xml:space="preserve">, հատուկ քննություններ </w:t>
      </w:r>
      <w:r w:rsidR="008A1903" w:rsidRPr="00F60724">
        <w:rPr>
          <w:rFonts w:ascii="GHEA Grapalat" w:hAnsi="GHEA Grapalat"/>
          <w:sz w:val="24"/>
        </w:rPr>
        <w:t>հանձնելու</w:t>
      </w:r>
      <w:r w:rsidR="003169B2" w:rsidRPr="00F60724">
        <w:rPr>
          <w:rFonts w:ascii="GHEA Grapalat" w:hAnsi="GHEA Grapalat"/>
          <w:sz w:val="24"/>
        </w:rPr>
        <w:t>՝</w:t>
      </w:r>
      <w:r w:rsidRPr="00F60724">
        <w:rPr>
          <w:rFonts w:ascii="GHEA Grapalat" w:hAnsi="GHEA Grapalat"/>
          <w:sz w:val="24"/>
        </w:rPr>
        <w:t xml:space="preserve"> ներառյալ լեզվի քննությունները, </w:t>
      </w:r>
      <w:r w:rsidR="00F60724">
        <w:rPr>
          <w:rFonts w:ascii="GHEA Grapalat" w:hAnsi="GHEA Grapalat"/>
          <w:sz w:val="24"/>
        </w:rPr>
        <w:t>եւ</w:t>
      </w:r>
      <w:r w:rsidRPr="00F60724">
        <w:rPr>
          <w:rFonts w:ascii="GHEA Grapalat" w:hAnsi="GHEA Grapalat"/>
          <w:sz w:val="24"/>
        </w:rPr>
        <w:t xml:space="preserve"> </w:t>
      </w:r>
      <w:r w:rsidR="007F3AC8" w:rsidRPr="00F60724">
        <w:rPr>
          <w:rFonts w:ascii="GHEA Grapalat" w:hAnsi="GHEA Grapalat"/>
          <w:sz w:val="24"/>
        </w:rPr>
        <w:t xml:space="preserve">այն տարածքում </w:t>
      </w:r>
      <w:r w:rsidRPr="00F60724">
        <w:rPr>
          <w:rFonts w:ascii="GHEA Grapalat" w:hAnsi="GHEA Grapalat"/>
          <w:sz w:val="24"/>
        </w:rPr>
        <w:t xml:space="preserve">իրավաբանական հասցե </w:t>
      </w:r>
      <w:r w:rsidR="00F60724">
        <w:rPr>
          <w:rFonts w:ascii="GHEA Grapalat" w:hAnsi="GHEA Grapalat"/>
          <w:sz w:val="24"/>
        </w:rPr>
        <w:t>եւ</w:t>
      </w:r>
      <w:r w:rsidRPr="00F60724">
        <w:rPr>
          <w:rFonts w:ascii="GHEA Grapalat" w:hAnsi="GHEA Grapalat"/>
          <w:sz w:val="24"/>
        </w:rPr>
        <w:t xml:space="preserve"> բնակության վայր </w:t>
      </w:r>
      <w:r w:rsidR="008A1903" w:rsidRPr="00F60724">
        <w:rPr>
          <w:rFonts w:ascii="GHEA Grapalat" w:hAnsi="GHEA Grapalat"/>
          <w:sz w:val="24"/>
        </w:rPr>
        <w:t xml:space="preserve">ստանալու անհրաժեշտությունը, որտեղ իրականացվում է </w:t>
      </w:r>
      <w:r w:rsidRPr="00F60724">
        <w:rPr>
          <w:rFonts w:ascii="GHEA Grapalat" w:hAnsi="GHEA Grapalat"/>
          <w:sz w:val="24"/>
        </w:rPr>
        <w:t>տնտեսական գործունեություն</w:t>
      </w:r>
      <w:r w:rsidR="008A1903" w:rsidRPr="00F60724">
        <w:rPr>
          <w:rFonts w:ascii="GHEA Grapalat" w:hAnsi="GHEA Grapalat"/>
          <w:sz w:val="24"/>
        </w:rPr>
        <w:t>ը</w:t>
      </w:r>
      <w:r w:rsidRPr="00F60724">
        <w:rPr>
          <w:rFonts w:ascii="GHEA Grapalat" w:hAnsi="GHEA Grapalat"/>
          <w:sz w:val="24"/>
        </w:rPr>
        <w:t>), նույնիսկ եթե դրանք թվարկված չեն սույն ցանկում, կիրառվում են ցանկացած դեպքում</w:t>
      </w:r>
      <w:r w:rsidR="005F6FF0" w:rsidRPr="00F60724">
        <w:rPr>
          <w:rFonts w:ascii="GHEA Grapalat" w:hAnsi="GHEA Grapalat"/>
          <w:sz w:val="24"/>
        </w:rPr>
        <w:t>։</w:t>
      </w:r>
    </w:p>
    <w:p w:rsidR="00F60724" w:rsidRDefault="00F60724" w:rsidP="00F60724">
      <w:pPr>
        <w:pStyle w:val="20"/>
        <w:shd w:val="clear" w:color="auto" w:fill="auto"/>
        <w:tabs>
          <w:tab w:val="left" w:pos="1134"/>
        </w:tabs>
        <w:spacing w:before="0" w:after="160" w:line="360" w:lineRule="auto"/>
        <w:jc w:val="both"/>
        <w:rPr>
          <w:rFonts w:ascii="GHEA Grapalat" w:hAnsi="GHEA Grapalat"/>
          <w:sz w:val="24"/>
        </w:rPr>
        <w:sectPr w:rsidR="00F60724" w:rsidSect="00F60724">
          <w:footerReference w:type="default" r:id="rId8"/>
          <w:footerReference w:type="first" r:id="rId9"/>
          <w:type w:val="continuous"/>
          <w:pgSz w:w="11907" w:h="16840" w:code="9"/>
          <w:pgMar w:top="1418" w:right="1418" w:bottom="1418" w:left="1418" w:header="567" w:footer="397" w:gutter="0"/>
          <w:cols w:space="720"/>
          <w:docGrid w:linePitch="360"/>
        </w:sectPr>
      </w:pPr>
    </w:p>
    <w:tbl>
      <w:tblPr>
        <w:tblW w:w="1465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/>
      </w:tblPr>
      <w:tblGrid>
        <w:gridCol w:w="3318"/>
        <w:gridCol w:w="5385"/>
        <w:gridCol w:w="3810"/>
        <w:gridCol w:w="2145"/>
      </w:tblGrid>
      <w:tr w:rsidR="00DD28E4" w:rsidRPr="00F60724" w:rsidTr="00F60724">
        <w:trPr>
          <w:tblHeader/>
          <w:jc w:val="center"/>
        </w:trPr>
        <w:tc>
          <w:tcPr>
            <w:tcW w:w="3318" w:type="dxa"/>
            <w:tcBorders>
              <w:bottom w:val="double" w:sz="4" w:space="0" w:color="auto"/>
            </w:tcBorders>
            <w:shd w:val="clear" w:color="auto" w:fill="auto"/>
          </w:tcPr>
          <w:p w:rsidR="00904D3D" w:rsidRPr="00F60724" w:rsidRDefault="00904D3D" w:rsidP="00F60724">
            <w:pPr>
              <w:widowControl w:val="0"/>
              <w:spacing w:after="12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proofErr w:type="spellStart"/>
            <w:r w:rsidRPr="00F60724">
              <w:rPr>
                <w:rFonts w:ascii="GHEA Grapalat" w:hAnsi="GHEA Grapalat"/>
                <w:sz w:val="20"/>
              </w:rPr>
              <w:lastRenderedPageBreak/>
              <w:t>Ենթաոլորտ</w:t>
            </w:r>
            <w:r w:rsidR="00E66B35" w:rsidRPr="00F60724">
              <w:rPr>
                <w:rFonts w:ascii="GHEA Grapalat" w:hAnsi="GHEA Grapalat"/>
                <w:sz w:val="20"/>
              </w:rPr>
              <w:t>ը</w:t>
            </w:r>
            <w:proofErr w:type="spellEnd"/>
          </w:p>
        </w:tc>
        <w:tc>
          <w:tcPr>
            <w:tcW w:w="5385" w:type="dxa"/>
            <w:tcBorders>
              <w:bottom w:val="double" w:sz="4" w:space="0" w:color="auto"/>
            </w:tcBorders>
            <w:shd w:val="clear" w:color="auto" w:fill="auto"/>
          </w:tcPr>
          <w:p w:rsidR="00904D3D" w:rsidRPr="00F60724" w:rsidRDefault="00904D3D" w:rsidP="00F60724">
            <w:pPr>
              <w:widowControl w:val="0"/>
              <w:spacing w:after="12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F60724">
              <w:rPr>
                <w:rFonts w:ascii="GHEA Grapalat" w:hAnsi="GHEA Grapalat"/>
                <w:sz w:val="20"/>
              </w:rPr>
              <w:t>Միջոցի նկարագրությունը, որով նշվում է դրա անհամապատասխանությունը II հոդվածին</w:t>
            </w:r>
          </w:p>
        </w:tc>
        <w:tc>
          <w:tcPr>
            <w:tcW w:w="3810" w:type="dxa"/>
            <w:tcBorders>
              <w:bottom w:val="double" w:sz="4" w:space="0" w:color="auto"/>
            </w:tcBorders>
            <w:shd w:val="clear" w:color="auto" w:fill="auto"/>
          </w:tcPr>
          <w:p w:rsidR="00904D3D" w:rsidRPr="00F60724" w:rsidRDefault="003169B2" w:rsidP="00F60724">
            <w:pPr>
              <w:widowControl w:val="0"/>
              <w:spacing w:after="12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F60724">
              <w:rPr>
                <w:rFonts w:ascii="GHEA Grapalat" w:hAnsi="GHEA Grapalat"/>
                <w:sz w:val="20"/>
              </w:rPr>
              <w:t>Այն ե</w:t>
            </w:r>
            <w:r w:rsidR="00904D3D" w:rsidRPr="00F60724">
              <w:rPr>
                <w:rFonts w:ascii="GHEA Grapalat" w:hAnsi="GHEA Grapalat"/>
                <w:sz w:val="20"/>
              </w:rPr>
              <w:t>րկրներ</w:t>
            </w:r>
            <w:r w:rsidR="00E66B35" w:rsidRPr="00F60724">
              <w:rPr>
                <w:rFonts w:ascii="GHEA Grapalat" w:hAnsi="GHEA Grapalat"/>
                <w:sz w:val="20"/>
              </w:rPr>
              <w:t>ը</w:t>
            </w:r>
            <w:r w:rsidR="00904D3D" w:rsidRPr="00F60724">
              <w:rPr>
                <w:rFonts w:ascii="GHEA Grapalat" w:hAnsi="GHEA Grapalat"/>
                <w:sz w:val="20"/>
              </w:rPr>
              <w:t>, որոնց նկատմամբ կիրառվում է միջոցը</w:t>
            </w:r>
          </w:p>
        </w:tc>
        <w:tc>
          <w:tcPr>
            <w:tcW w:w="2145" w:type="dxa"/>
            <w:tcBorders>
              <w:bottom w:val="double" w:sz="4" w:space="0" w:color="auto"/>
            </w:tcBorders>
            <w:shd w:val="clear" w:color="auto" w:fill="auto"/>
          </w:tcPr>
          <w:p w:rsidR="00904D3D" w:rsidRPr="00F60724" w:rsidRDefault="00E66B35" w:rsidP="00F60724">
            <w:pPr>
              <w:widowControl w:val="0"/>
              <w:spacing w:after="12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F60724">
              <w:rPr>
                <w:rFonts w:ascii="GHEA Grapalat" w:hAnsi="GHEA Grapalat"/>
                <w:sz w:val="20"/>
              </w:rPr>
              <w:t xml:space="preserve">Ենթադրվող </w:t>
            </w:r>
            <w:proofErr w:type="spellStart"/>
            <w:r w:rsidR="00904D3D" w:rsidRPr="00F60724">
              <w:rPr>
                <w:rFonts w:ascii="GHEA Grapalat" w:hAnsi="GHEA Grapalat"/>
                <w:sz w:val="20"/>
              </w:rPr>
              <w:t>տ</w:t>
            </w:r>
            <w:r w:rsidR="00F60724" w:rsidRPr="00F60724">
              <w:rPr>
                <w:rFonts w:ascii="GHEA Grapalat" w:hAnsi="GHEA Grapalat"/>
                <w:sz w:val="20"/>
              </w:rPr>
              <w:t>եւ</w:t>
            </w:r>
            <w:r w:rsidR="00904D3D" w:rsidRPr="00F60724">
              <w:rPr>
                <w:rFonts w:ascii="GHEA Grapalat" w:hAnsi="GHEA Grapalat"/>
                <w:sz w:val="20"/>
              </w:rPr>
              <w:t>ողություն</w:t>
            </w:r>
            <w:r w:rsidRPr="00F60724">
              <w:rPr>
                <w:rFonts w:ascii="GHEA Grapalat" w:hAnsi="GHEA Grapalat"/>
                <w:sz w:val="20"/>
              </w:rPr>
              <w:t>ը</w:t>
            </w:r>
            <w:proofErr w:type="spellEnd"/>
          </w:p>
        </w:tc>
      </w:tr>
      <w:tr w:rsidR="00F775F7" w:rsidRPr="00F60724" w:rsidTr="00F60724">
        <w:trPr>
          <w:jc w:val="center"/>
        </w:trPr>
        <w:tc>
          <w:tcPr>
            <w:tcW w:w="3318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</w:tcPr>
          <w:p w:rsidR="00F775F7" w:rsidRPr="00F60724" w:rsidRDefault="00F775F7" w:rsidP="00F60724">
            <w:pPr>
              <w:widowControl w:val="0"/>
              <w:spacing w:after="120"/>
              <w:rPr>
                <w:rFonts w:ascii="GHEA Grapalat" w:hAnsi="GHEA Grapalat" w:cs="Sylfaen"/>
                <w:sz w:val="20"/>
              </w:rPr>
            </w:pPr>
            <w:r w:rsidRPr="00F60724">
              <w:rPr>
                <w:rFonts w:ascii="GHEA Grapalat" w:hAnsi="GHEA Grapalat"/>
                <w:sz w:val="20"/>
              </w:rPr>
              <w:t>Ավտոմոբիլային տրանսպորտի ծառայություններ (բեռների փոխադրում) (</w:t>
            </w:r>
            <w:smartTag w:uri="urn:schemas-microsoft-com:office:smarttags" w:element="stockticker">
              <w:r w:rsidRPr="00F60724">
                <w:rPr>
                  <w:rFonts w:ascii="GHEA Grapalat" w:hAnsi="GHEA Grapalat"/>
                  <w:sz w:val="20"/>
                </w:rPr>
                <w:t>CPC</w:t>
              </w:r>
            </w:smartTag>
            <w:r w:rsidRPr="00F60724">
              <w:rPr>
                <w:rFonts w:ascii="GHEA Grapalat" w:hAnsi="GHEA Grapalat"/>
                <w:sz w:val="20"/>
              </w:rPr>
              <w:t xml:space="preserve"> 7123)</w:t>
            </w:r>
          </w:p>
        </w:tc>
        <w:tc>
          <w:tcPr>
            <w:tcW w:w="5385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</w:tcPr>
          <w:p w:rsidR="00F775F7" w:rsidRPr="00F60724" w:rsidRDefault="00F775F7" w:rsidP="00F60724">
            <w:pPr>
              <w:widowControl w:val="0"/>
              <w:spacing w:after="120"/>
              <w:rPr>
                <w:rFonts w:ascii="GHEA Grapalat" w:hAnsi="GHEA Grapalat" w:cs="Sylfaen"/>
                <w:sz w:val="20"/>
              </w:rPr>
            </w:pPr>
            <w:r w:rsidRPr="00F60724">
              <w:rPr>
                <w:rFonts w:ascii="GHEA Grapalat" w:hAnsi="GHEA Grapalat"/>
                <w:sz w:val="20"/>
              </w:rPr>
              <w:t xml:space="preserve">Ճանապարհային տրանսպորտի </w:t>
            </w:r>
            <w:r w:rsidR="00290979" w:rsidRPr="00F60724">
              <w:rPr>
                <w:rFonts w:ascii="GHEA Grapalat" w:hAnsi="GHEA Grapalat"/>
                <w:sz w:val="20"/>
              </w:rPr>
              <w:t xml:space="preserve">մասին </w:t>
            </w:r>
            <w:r w:rsidRPr="00F60724">
              <w:rPr>
                <w:rFonts w:ascii="GHEA Grapalat" w:hAnsi="GHEA Grapalat"/>
                <w:sz w:val="20"/>
              </w:rPr>
              <w:t xml:space="preserve">երկկողմ միջազգային </w:t>
            </w:r>
            <w:proofErr w:type="spellStart"/>
            <w:r w:rsidRPr="00F60724">
              <w:rPr>
                <w:rFonts w:ascii="GHEA Grapalat" w:hAnsi="GHEA Grapalat"/>
                <w:sz w:val="20"/>
              </w:rPr>
              <w:t>համաձայնագրերին</w:t>
            </w:r>
            <w:proofErr w:type="spellEnd"/>
            <w:r w:rsidRPr="00F60724">
              <w:rPr>
                <w:rFonts w:ascii="GHEA Grapalat" w:hAnsi="GHEA Grapalat"/>
                <w:sz w:val="20"/>
              </w:rPr>
              <w:t xml:space="preserve"> համապատասխան</w:t>
            </w:r>
            <w:r w:rsidR="00290979" w:rsidRPr="00F60724">
              <w:rPr>
                <w:rFonts w:ascii="GHEA Grapalat" w:hAnsi="GHEA Grapalat"/>
                <w:sz w:val="20"/>
              </w:rPr>
              <w:t>՝</w:t>
            </w:r>
            <w:r w:rsidRPr="00F60724">
              <w:rPr>
                <w:rFonts w:ascii="GHEA Grapalat" w:hAnsi="GHEA Grapalat"/>
                <w:sz w:val="20"/>
              </w:rPr>
              <w:t xml:space="preserve"> պայմանավորվող </w:t>
            </w:r>
            <w:r w:rsidR="00102BEE" w:rsidRPr="00F60724">
              <w:rPr>
                <w:rFonts w:ascii="GHEA Grapalat" w:hAnsi="GHEA Grapalat"/>
                <w:sz w:val="20"/>
              </w:rPr>
              <w:t xml:space="preserve">մյուս </w:t>
            </w:r>
            <w:r w:rsidRPr="00F60724">
              <w:rPr>
                <w:rFonts w:ascii="GHEA Grapalat" w:hAnsi="GHEA Grapalat"/>
                <w:sz w:val="20"/>
              </w:rPr>
              <w:t xml:space="preserve">կողմերում գրանցված </w:t>
            </w:r>
            <w:proofErr w:type="spellStart"/>
            <w:r w:rsidRPr="00F60724">
              <w:rPr>
                <w:rFonts w:ascii="GHEA Grapalat" w:hAnsi="GHEA Grapalat"/>
                <w:sz w:val="20"/>
              </w:rPr>
              <w:t>փոխադրողների</w:t>
            </w:r>
            <w:proofErr w:type="spellEnd"/>
            <w:r w:rsidRPr="00F60724">
              <w:rPr>
                <w:rFonts w:ascii="GHEA Grapalat" w:hAnsi="GHEA Grapalat"/>
                <w:sz w:val="20"/>
              </w:rPr>
              <w:t xml:space="preserve"> կողմից </w:t>
            </w:r>
            <w:proofErr w:type="spellStart"/>
            <w:r w:rsidR="00290979" w:rsidRPr="00F60724">
              <w:rPr>
                <w:rFonts w:ascii="GHEA Grapalat" w:hAnsi="GHEA Grapalat"/>
                <w:sz w:val="20"/>
              </w:rPr>
              <w:t>իրականացվող՝</w:t>
            </w:r>
            <w:proofErr w:type="spellEnd"/>
            <w:r w:rsidR="00290979" w:rsidRPr="00F60724">
              <w:rPr>
                <w:rFonts w:ascii="GHEA Grapalat" w:hAnsi="GHEA Grapalat"/>
                <w:sz w:val="20"/>
              </w:rPr>
              <w:t xml:space="preserve"> </w:t>
            </w:r>
            <w:r w:rsidRPr="00F60724">
              <w:rPr>
                <w:rFonts w:ascii="GHEA Grapalat" w:hAnsi="GHEA Grapalat"/>
                <w:sz w:val="20"/>
              </w:rPr>
              <w:t xml:space="preserve">Հայաստանի տարածք </w:t>
            </w:r>
            <w:r w:rsidR="00F60724" w:rsidRPr="00F60724">
              <w:rPr>
                <w:rFonts w:ascii="GHEA Grapalat" w:hAnsi="GHEA Grapalat"/>
                <w:sz w:val="20"/>
              </w:rPr>
              <w:t>եւ</w:t>
            </w:r>
            <w:r w:rsidRPr="00F60724">
              <w:rPr>
                <w:rFonts w:ascii="GHEA Grapalat" w:hAnsi="GHEA Grapalat"/>
                <w:sz w:val="20"/>
              </w:rPr>
              <w:t xml:space="preserve"> դրա ներսում </w:t>
            </w:r>
            <w:r w:rsidR="00290979" w:rsidRPr="00F60724">
              <w:rPr>
                <w:rFonts w:ascii="GHEA Grapalat" w:hAnsi="GHEA Grapalat"/>
                <w:sz w:val="20"/>
              </w:rPr>
              <w:t xml:space="preserve">բեռների </w:t>
            </w:r>
            <w:r w:rsidRPr="00F60724">
              <w:rPr>
                <w:rFonts w:ascii="GHEA Grapalat" w:hAnsi="GHEA Grapalat"/>
                <w:sz w:val="20"/>
              </w:rPr>
              <w:t xml:space="preserve">փոխադրումն ազատվում է ընդհանուր օգտագործման ճանապարհների շահագործման </w:t>
            </w:r>
            <w:r w:rsidR="003169B2" w:rsidRPr="00F60724">
              <w:rPr>
                <w:rFonts w:ascii="GHEA Grapalat" w:hAnsi="GHEA Grapalat"/>
                <w:sz w:val="20"/>
              </w:rPr>
              <w:t xml:space="preserve">ու </w:t>
            </w:r>
            <w:r w:rsidRPr="00F60724">
              <w:rPr>
                <w:rFonts w:ascii="GHEA Grapalat" w:hAnsi="GHEA Grapalat"/>
                <w:sz w:val="20"/>
              </w:rPr>
              <w:t xml:space="preserve">պահպանման </w:t>
            </w:r>
            <w:r w:rsidR="00F60724" w:rsidRPr="00F60724">
              <w:rPr>
                <w:rFonts w:ascii="GHEA Grapalat" w:hAnsi="GHEA Grapalat"/>
                <w:sz w:val="20"/>
              </w:rPr>
              <w:t>եւ</w:t>
            </w:r>
            <w:r w:rsidRPr="00F60724">
              <w:rPr>
                <w:rFonts w:ascii="GHEA Grapalat" w:hAnsi="GHEA Grapalat"/>
                <w:sz w:val="20"/>
              </w:rPr>
              <w:t xml:space="preserve"> մուտքի թույլտվությունների տրամադրման հարկերից ու վճարներից</w:t>
            </w:r>
          </w:p>
        </w:tc>
        <w:tc>
          <w:tcPr>
            <w:tcW w:w="3810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</w:tcPr>
          <w:p w:rsidR="00F775F7" w:rsidRPr="00F60724" w:rsidRDefault="00F775F7" w:rsidP="00F60724">
            <w:pPr>
              <w:widowControl w:val="0"/>
              <w:spacing w:after="120"/>
              <w:rPr>
                <w:rFonts w:ascii="GHEA Grapalat" w:hAnsi="GHEA Grapalat" w:cs="Sylfaen"/>
                <w:sz w:val="20"/>
              </w:rPr>
            </w:pPr>
            <w:r w:rsidRPr="00F60724">
              <w:rPr>
                <w:rFonts w:ascii="GHEA Grapalat" w:hAnsi="GHEA Grapalat"/>
                <w:sz w:val="20"/>
              </w:rPr>
              <w:t>Վրաստան, Իրան, Լիբանան</w:t>
            </w:r>
            <w:r w:rsidR="00290979" w:rsidRPr="00F60724">
              <w:rPr>
                <w:rFonts w:ascii="GHEA Grapalat" w:hAnsi="GHEA Grapalat"/>
                <w:sz w:val="20"/>
              </w:rPr>
              <w:t>,</w:t>
            </w:r>
          </w:p>
          <w:p w:rsidR="00F775F7" w:rsidRPr="00F60724" w:rsidRDefault="00F775F7" w:rsidP="00F60724">
            <w:pPr>
              <w:widowControl w:val="0"/>
              <w:spacing w:after="120"/>
              <w:rPr>
                <w:rFonts w:ascii="GHEA Grapalat" w:hAnsi="GHEA Grapalat" w:cs="Sylfaen"/>
                <w:sz w:val="20"/>
              </w:rPr>
            </w:pPr>
            <w:r w:rsidRPr="00F60724">
              <w:rPr>
                <w:rFonts w:ascii="GHEA Grapalat" w:hAnsi="GHEA Grapalat"/>
                <w:sz w:val="20"/>
              </w:rPr>
              <w:t>Թուրքմենստան, Կիպրոս</w:t>
            </w:r>
            <w:r w:rsidR="00290979" w:rsidRPr="00F60724">
              <w:rPr>
                <w:rFonts w:ascii="GHEA Grapalat" w:hAnsi="GHEA Grapalat"/>
                <w:sz w:val="20"/>
              </w:rPr>
              <w:t>,</w:t>
            </w:r>
          </w:p>
          <w:p w:rsidR="00F775F7" w:rsidRPr="00F60724" w:rsidRDefault="00F775F7" w:rsidP="00F60724">
            <w:pPr>
              <w:widowControl w:val="0"/>
              <w:spacing w:after="120"/>
              <w:rPr>
                <w:rFonts w:ascii="GHEA Grapalat" w:hAnsi="GHEA Grapalat" w:cs="Sylfaen"/>
                <w:sz w:val="20"/>
              </w:rPr>
            </w:pPr>
            <w:r w:rsidRPr="00F60724">
              <w:rPr>
                <w:rFonts w:ascii="GHEA Grapalat" w:hAnsi="GHEA Grapalat"/>
                <w:sz w:val="20"/>
              </w:rPr>
              <w:t>Ռուսաստան, Լատվիա, Սիրիա</w:t>
            </w:r>
            <w:r w:rsidR="00290979" w:rsidRPr="00F60724">
              <w:rPr>
                <w:rFonts w:ascii="GHEA Grapalat" w:hAnsi="GHEA Grapalat"/>
                <w:sz w:val="20"/>
              </w:rPr>
              <w:t>,</w:t>
            </w:r>
          </w:p>
          <w:p w:rsidR="00F775F7" w:rsidRPr="00F60724" w:rsidRDefault="00F775F7" w:rsidP="00F60724">
            <w:pPr>
              <w:widowControl w:val="0"/>
              <w:spacing w:after="120"/>
              <w:rPr>
                <w:rFonts w:ascii="GHEA Grapalat" w:hAnsi="GHEA Grapalat" w:cs="Sylfaen"/>
                <w:sz w:val="20"/>
              </w:rPr>
            </w:pPr>
            <w:r w:rsidRPr="00F60724">
              <w:rPr>
                <w:rFonts w:ascii="GHEA Grapalat" w:hAnsi="GHEA Grapalat"/>
                <w:sz w:val="20"/>
              </w:rPr>
              <w:t>Բուլղարիա, Ռումինիա, Ուկրաինա</w:t>
            </w:r>
            <w:r w:rsidR="00290979" w:rsidRPr="00F60724">
              <w:rPr>
                <w:rFonts w:ascii="GHEA Grapalat" w:hAnsi="GHEA Grapalat"/>
                <w:sz w:val="20"/>
              </w:rPr>
              <w:t>,</w:t>
            </w:r>
          </w:p>
          <w:p w:rsidR="00F775F7" w:rsidRPr="00F60724" w:rsidRDefault="00F775F7" w:rsidP="00F60724">
            <w:pPr>
              <w:widowControl w:val="0"/>
              <w:spacing w:after="120"/>
              <w:rPr>
                <w:rFonts w:ascii="GHEA Grapalat" w:hAnsi="GHEA Grapalat" w:cs="Sylfaen"/>
                <w:sz w:val="20"/>
              </w:rPr>
            </w:pPr>
            <w:r w:rsidRPr="00F60724">
              <w:rPr>
                <w:rFonts w:ascii="GHEA Grapalat" w:hAnsi="GHEA Grapalat"/>
                <w:sz w:val="20"/>
              </w:rPr>
              <w:t xml:space="preserve">Բելառուս, </w:t>
            </w:r>
            <w:proofErr w:type="spellStart"/>
            <w:r w:rsidRPr="00F60724">
              <w:rPr>
                <w:rFonts w:ascii="GHEA Grapalat" w:hAnsi="GHEA Grapalat"/>
                <w:sz w:val="20"/>
              </w:rPr>
              <w:t>Ղրղզստան</w:t>
            </w:r>
            <w:proofErr w:type="spellEnd"/>
          </w:p>
        </w:tc>
        <w:tc>
          <w:tcPr>
            <w:tcW w:w="2145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</w:tcPr>
          <w:p w:rsidR="00F775F7" w:rsidRPr="00F60724" w:rsidRDefault="008A1903" w:rsidP="00F60724">
            <w:pPr>
              <w:widowControl w:val="0"/>
              <w:spacing w:after="120"/>
              <w:rPr>
                <w:rFonts w:ascii="GHEA Grapalat" w:hAnsi="GHEA Grapalat" w:cs="Sylfaen"/>
                <w:sz w:val="20"/>
              </w:rPr>
            </w:pPr>
            <w:r w:rsidRPr="00F60724">
              <w:rPr>
                <w:rFonts w:ascii="GHEA Grapalat" w:hAnsi="GHEA Grapalat"/>
                <w:sz w:val="20"/>
              </w:rPr>
              <w:t xml:space="preserve">Որոշված </w:t>
            </w:r>
            <w:r w:rsidR="00F775F7" w:rsidRPr="00F60724">
              <w:rPr>
                <w:rFonts w:ascii="GHEA Grapalat" w:hAnsi="GHEA Grapalat"/>
                <w:sz w:val="20"/>
              </w:rPr>
              <w:t>չէ</w:t>
            </w:r>
          </w:p>
        </w:tc>
      </w:tr>
      <w:tr w:rsidR="00DD28E4" w:rsidRPr="00F60724" w:rsidTr="00F60724">
        <w:trPr>
          <w:jc w:val="center"/>
        </w:trPr>
        <w:tc>
          <w:tcPr>
            <w:tcW w:w="3318" w:type="dxa"/>
            <w:tcBorders>
              <w:top w:val="single" w:sz="4" w:space="0" w:color="auto"/>
            </w:tcBorders>
            <w:shd w:val="clear" w:color="auto" w:fill="auto"/>
          </w:tcPr>
          <w:p w:rsidR="00904D3D" w:rsidRPr="00F60724" w:rsidRDefault="00904D3D" w:rsidP="00F60724">
            <w:pPr>
              <w:widowControl w:val="0"/>
              <w:spacing w:after="120"/>
              <w:rPr>
                <w:rFonts w:ascii="GHEA Grapalat" w:hAnsi="GHEA Grapalat" w:cs="Sylfaen"/>
                <w:sz w:val="20"/>
              </w:rPr>
            </w:pPr>
            <w:r w:rsidRPr="00F60724">
              <w:rPr>
                <w:rFonts w:ascii="GHEA Grapalat" w:hAnsi="GHEA Grapalat"/>
                <w:sz w:val="20"/>
              </w:rPr>
              <w:t>Ավտոմոբիլային տրանսպորտի ծառայություններ (ուղ</w:t>
            </w:r>
            <w:r w:rsidR="00F60724" w:rsidRPr="00F60724">
              <w:rPr>
                <w:rFonts w:ascii="GHEA Grapalat" w:hAnsi="GHEA Grapalat"/>
                <w:sz w:val="20"/>
              </w:rPr>
              <w:t>եւ</w:t>
            </w:r>
            <w:r w:rsidRPr="00F60724">
              <w:rPr>
                <w:rFonts w:ascii="GHEA Grapalat" w:hAnsi="GHEA Grapalat"/>
                <w:sz w:val="20"/>
              </w:rPr>
              <w:t>որների փոխադրումներ) (</w:t>
            </w:r>
            <w:smartTag w:uri="urn:schemas-microsoft-com:office:smarttags" w:element="stockticker">
              <w:r w:rsidRPr="00F60724">
                <w:rPr>
                  <w:rFonts w:ascii="GHEA Grapalat" w:hAnsi="GHEA Grapalat"/>
                  <w:sz w:val="20"/>
                </w:rPr>
                <w:t>CPC</w:t>
              </w:r>
            </w:smartTag>
            <w:r w:rsidRPr="00F60724">
              <w:rPr>
                <w:rFonts w:ascii="GHEA Grapalat" w:hAnsi="GHEA Grapalat"/>
                <w:sz w:val="20"/>
              </w:rPr>
              <w:t xml:space="preserve"> 7121+7122)</w:t>
            </w:r>
          </w:p>
        </w:tc>
        <w:tc>
          <w:tcPr>
            <w:tcW w:w="5385" w:type="dxa"/>
            <w:tcBorders>
              <w:top w:val="single" w:sz="4" w:space="0" w:color="auto"/>
            </w:tcBorders>
            <w:shd w:val="clear" w:color="auto" w:fill="auto"/>
          </w:tcPr>
          <w:p w:rsidR="00904D3D" w:rsidRPr="00F60724" w:rsidRDefault="00904D3D" w:rsidP="00F60724">
            <w:pPr>
              <w:widowControl w:val="0"/>
              <w:spacing w:after="120"/>
              <w:rPr>
                <w:rFonts w:ascii="GHEA Grapalat" w:hAnsi="GHEA Grapalat" w:cs="Sylfaen"/>
                <w:sz w:val="20"/>
              </w:rPr>
            </w:pPr>
            <w:r w:rsidRPr="00F60724">
              <w:rPr>
                <w:rFonts w:ascii="GHEA Grapalat" w:hAnsi="GHEA Grapalat"/>
                <w:sz w:val="20"/>
              </w:rPr>
              <w:t xml:space="preserve">Ճանապարհային տրանսպորտի </w:t>
            </w:r>
            <w:r w:rsidR="00102BEE" w:rsidRPr="00F60724">
              <w:rPr>
                <w:rFonts w:ascii="GHEA Grapalat" w:hAnsi="GHEA Grapalat"/>
                <w:sz w:val="20"/>
              </w:rPr>
              <w:t xml:space="preserve">մասին </w:t>
            </w:r>
            <w:r w:rsidRPr="00F60724">
              <w:rPr>
                <w:rFonts w:ascii="GHEA Grapalat" w:hAnsi="GHEA Grapalat"/>
                <w:sz w:val="20"/>
              </w:rPr>
              <w:t xml:space="preserve">երկկողմ միջազգային </w:t>
            </w:r>
            <w:proofErr w:type="spellStart"/>
            <w:r w:rsidRPr="00F60724">
              <w:rPr>
                <w:rFonts w:ascii="GHEA Grapalat" w:hAnsi="GHEA Grapalat"/>
                <w:sz w:val="20"/>
              </w:rPr>
              <w:t>համաձայնագրերին</w:t>
            </w:r>
            <w:proofErr w:type="spellEnd"/>
            <w:r w:rsidRPr="00F60724">
              <w:rPr>
                <w:rFonts w:ascii="GHEA Grapalat" w:hAnsi="GHEA Grapalat"/>
                <w:sz w:val="20"/>
              </w:rPr>
              <w:t xml:space="preserve"> համապատասխան</w:t>
            </w:r>
            <w:r w:rsidR="00102BEE" w:rsidRPr="00F60724">
              <w:rPr>
                <w:rFonts w:ascii="GHEA Grapalat" w:hAnsi="GHEA Grapalat"/>
                <w:sz w:val="20"/>
              </w:rPr>
              <w:t>՝</w:t>
            </w:r>
            <w:r w:rsidRPr="00F60724">
              <w:rPr>
                <w:rFonts w:ascii="GHEA Grapalat" w:hAnsi="GHEA Grapalat"/>
                <w:sz w:val="20"/>
              </w:rPr>
              <w:t xml:space="preserve"> պայմանավորվող </w:t>
            </w:r>
            <w:r w:rsidR="00102BEE" w:rsidRPr="00F60724">
              <w:rPr>
                <w:rFonts w:ascii="GHEA Grapalat" w:hAnsi="GHEA Grapalat"/>
                <w:sz w:val="20"/>
              </w:rPr>
              <w:t xml:space="preserve">մյուս </w:t>
            </w:r>
            <w:r w:rsidRPr="00F60724">
              <w:rPr>
                <w:rFonts w:ascii="GHEA Grapalat" w:hAnsi="GHEA Grapalat"/>
                <w:sz w:val="20"/>
              </w:rPr>
              <w:t xml:space="preserve">կողմերում գրանցված </w:t>
            </w:r>
            <w:proofErr w:type="spellStart"/>
            <w:r w:rsidRPr="00F60724">
              <w:rPr>
                <w:rFonts w:ascii="GHEA Grapalat" w:hAnsi="GHEA Grapalat"/>
                <w:sz w:val="20"/>
              </w:rPr>
              <w:t>փոխադրողների</w:t>
            </w:r>
            <w:proofErr w:type="spellEnd"/>
            <w:r w:rsidRPr="00F60724">
              <w:rPr>
                <w:rFonts w:ascii="GHEA Grapalat" w:hAnsi="GHEA Grapalat"/>
                <w:sz w:val="20"/>
              </w:rPr>
              <w:t xml:space="preserve"> կողմից </w:t>
            </w:r>
            <w:proofErr w:type="spellStart"/>
            <w:r w:rsidR="00102BEE" w:rsidRPr="00F60724">
              <w:rPr>
                <w:rFonts w:ascii="GHEA Grapalat" w:hAnsi="GHEA Grapalat"/>
                <w:sz w:val="20"/>
              </w:rPr>
              <w:t>իրականացվող՝</w:t>
            </w:r>
            <w:proofErr w:type="spellEnd"/>
            <w:r w:rsidR="00102BEE" w:rsidRPr="00F60724">
              <w:rPr>
                <w:rFonts w:ascii="GHEA Grapalat" w:hAnsi="GHEA Grapalat"/>
                <w:sz w:val="20"/>
              </w:rPr>
              <w:t xml:space="preserve"> </w:t>
            </w:r>
            <w:r w:rsidRPr="00F60724">
              <w:rPr>
                <w:rFonts w:ascii="GHEA Grapalat" w:hAnsi="GHEA Grapalat"/>
                <w:sz w:val="20"/>
              </w:rPr>
              <w:t xml:space="preserve">Հայաստանի տարածք </w:t>
            </w:r>
            <w:r w:rsidR="00F60724" w:rsidRPr="00F60724">
              <w:rPr>
                <w:rFonts w:ascii="GHEA Grapalat" w:hAnsi="GHEA Grapalat"/>
                <w:sz w:val="20"/>
              </w:rPr>
              <w:t>եւ</w:t>
            </w:r>
            <w:r w:rsidRPr="00F60724">
              <w:rPr>
                <w:rFonts w:ascii="GHEA Grapalat" w:hAnsi="GHEA Grapalat"/>
                <w:sz w:val="20"/>
              </w:rPr>
              <w:t xml:space="preserve"> դրա ներսում ուղ</w:t>
            </w:r>
            <w:r w:rsidR="00F60724" w:rsidRPr="00F60724">
              <w:rPr>
                <w:rFonts w:ascii="GHEA Grapalat" w:hAnsi="GHEA Grapalat"/>
                <w:sz w:val="20"/>
              </w:rPr>
              <w:t>եւ</w:t>
            </w:r>
            <w:r w:rsidRPr="00F60724">
              <w:rPr>
                <w:rFonts w:ascii="GHEA Grapalat" w:hAnsi="GHEA Grapalat"/>
                <w:sz w:val="20"/>
              </w:rPr>
              <w:t xml:space="preserve">որների փոխադրումն ազատվում է ընդհանուր օգտագործման ճանապարհների շահագործման </w:t>
            </w:r>
            <w:r w:rsidR="003169B2" w:rsidRPr="00F60724">
              <w:rPr>
                <w:rFonts w:ascii="GHEA Grapalat" w:hAnsi="GHEA Grapalat"/>
                <w:sz w:val="20"/>
              </w:rPr>
              <w:t xml:space="preserve">ու </w:t>
            </w:r>
            <w:r w:rsidRPr="00F60724">
              <w:rPr>
                <w:rFonts w:ascii="GHEA Grapalat" w:hAnsi="GHEA Grapalat"/>
                <w:sz w:val="20"/>
              </w:rPr>
              <w:t xml:space="preserve">պահպանման </w:t>
            </w:r>
            <w:r w:rsidR="00F60724" w:rsidRPr="00F60724">
              <w:rPr>
                <w:rFonts w:ascii="GHEA Grapalat" w:hAnsi="GHEA Grapalat"/>
                <w:sz w:val="20"/>
              </w:rPr>
              <w:t>եւ</w:t>
            </w:r>
            <w:r w:rsidRPr="00F60724">
              <w:rPr>
                <w:rFonts w:ascii="GHEA Grapalat" w:hAnsi="GHEA Grapalat"/>
                <w:sz w:val="20"/>
              </w:rPr>
              <w:t xml:space="preserve"> մուտքի թույլտվությունների տրամադրման հարկերից ու վճարներից</w:t>
            </w:r>
          </w:p>
        </w:tc>
        <w:tc>
          <w:tcPr>
            <w:tcW w:w="3810" w:type="dxa"/>
            <w:tcBorders>
              <w:top w:val="single" w:sz="4" w:space="0" w:color="auto"/>
            </w:tcBorders>
            <w:shd w:val="clear" w:color="auto" w:fill="auto"/>
          </w:tcPr>
          <w:p w:rsidR="00904D3D" w:rsidRPr="00F60724" w:rsidRDefault="00904D3D" w:rsidP="00F60724">
            <w:pPr>
              <w:widowControl w:val="0"/>
              <w:spacing w:after="120"/>
              <w:rPr>
                <w:rFonts w:ascii="GHEA Grapalat" w:hAnsi="GHEA Grapalat" w:cs="Sylfaen"/>
                <w:sz w:val="20"/>
              </w:rPr>
            </w:pPr>
            <w:r w:rsidRPr="00F60724">
              <w:rPr>
                <w:rFonts w:ascii="GHEA Grapalat" w:hAnsi="GHEA Grapalat"/>
                <w:sz w:val="20"/>
              </w:rPr>
              <w:t>Վրաստան, Իրան, Լիբանան, Ռուսաստան</w:t>
            </w:r>
            <w:r w:rsidR="00102BEE" w:rsidRPr="00F60724">
              <w:rPr>
                <w:rFonts w:ascii="GHEA Grapalat" w:hAnsi="GHEA Grapalat"/>
                <w:sz w:val="20"/>
              </w:rPr>
              <w:t>,</w:t>
            </w:r>
          </w:p>
          <w:p w:rsidR="00904D3D" w:rsidRPr="00F60724" w:rsidRDefault="00904D3D" w:rsidP="00F60724">
            <w:pPr>
              <w:widowControl w:val="0"/>
              <w:spacing w:after="120"/>
              <w:rPr>
                <w:rFonts w:ascii="GHEA Grapalat" w:hAnsi="GHEA Grapalat" w:cs="Sylfaen"/>
                <w:sz w:val="20"/>
              </w:rPr>
            </w:pPr>
            <w:r w:rsidRPr="00F60724">
              <w:rPr>
                <w:rFonts w:ascii="GHEA Grapalat" w:hAnsi="GHEA Grapalat"/>
                <w:sz w:val="20"/>
              </w:rPr>
              <w:t>Լատվիա, Սիրիա, Բուլղարիա</w:t>
            </w:r>
            <w:r w:rsidR="00102BEE" w:rsidRPr="00F60724">
              <w:rPr>
                <w:rFonts w:ascii="GHEA Grapalat" w:hAnsi="GHEA Grapalat"/>
                <w:sz w:val="20"/>
              </w:rPr>
              <w:t>,</w:t>
            </w:r>
          </w:p>
          <w:p w:rsidR="00904D3D" w:rsidRPr="00F60724" w:rsidRDefault="00904D3D" w:rsidP="00F60724">
            <w:pPr>
              <w:widowControl w:val="0"/>
              <w:spacing w:after="120"/>
              <w:rPr>
                <w:rFonts w:ascii="GHEA Grapalat" w:hAnsi="GHEA Grapalat" w:cs="Sylfaen"/>
                <w:sz w:val="20"/>
              </w:rPr>
            </w:pPr>
            <w:r w:rsidRPr="00F60724">
              <w:rPr>
                <w:rFonts w:ascii="GHEA Grapalat" w:hAnsi="GHEA Grapalat"/>
                <w:sz w:val="20"/>
              </w:rPr>
              <w:t>Ռումինիա, Ուկրաինա, Բելառուս</w:t>
            </w:r>
            <w:r w:rsidR="00102BEE" w:rsidRPr="00F60724">
              <w:rPr>
                <w:rFonts w:ascii="GHEA Grapalat" w:hAnsi="GHEA Grapalat"/>
                <w:sz w:val="20"/>
              </w:rPr>
              <w:t>,</w:t>
            </w:r>
          </w:p>
          <w:p w:rsidR="00904D3D" w:rsidRPr="00F60724" w:rsidRDefault="00904D3D" w:rsidP="00F60724">
            <w:pPr>
              <w:widowControl w:val="0"/>
              <w:spacing w:after="120"/>
              <w:rPr>
                <w:rFonts w:ascii="GHEA Grapalat" w:hAnsi="GHEA Grapalat" w:cs="Sylfaen"/>
                <w:sz w:val="20"/>
              </w:rPr>
            </w:pPr>
            <w:proofErr w:type="spellStart"/>
            <w:r w:rsidRPr="00F60724">
              <w:rPr>
                <w:rFonts w:ascii="GHEA Grapalat" w:hAnsi="GHEA Grapalat"/>
                <w:sz w:val="20"/>
              </w:rPr>
              <w:t>Ղրղզստան</w:t>
            </w:r>
            <w:proofErr w:type="spellEnd"/>
          </w:p>
        </w:tc>
        <w:tc>
          <w:tcPr>
            <w:tcW w:w="2145" w:type="dxa"/>
            <w:tcBorders>
              <w:top w:val="single" w:sz="4" w:space="0" w:color="auto"/>
            </w:tcBorders>
            <w:shd w:val="clear" w:color="auto" w:fill="auto"/>
          </w:tcPr>
          <w:p w:rsidR="00904D3D" w:rsidRPr="00F60724" w:rsidRDefault="008A1903" w:rsidP="00F60724">
            <w:pPr>
              <w:widowControl w:val="0"/>
              <w:spacing w:after="120"/>
              <w:rPr>
                <w:rFonts w:ascii="GHEA Grapalat" w:hAnsi="GHEA Grapalat" w:cs="Sylfaen"/>
                <w:sz w:val="20"/>
              </w:rPr>
            </w:pPr>
            <w:r w:rsidRPr="00F60724">
              <w:rPr>
                <w:rFonts w:ascii="GHEA Grapalat" w:hAnsi="GHEA Grapalat"/>
                <w:sz w:val="20"/>
              </w:rPr>
              <w:t xml:space="preserve">Որոշված </w:t>
            </w:r>
            <w:r w:rsidR="00904D3D" w:rsidRPr="00F60724">
              <w:rPr>
                <w:rFonts w:ascii="GHEA Grapalat" w:hAnsi="GHEA Grapalat"/>
                <w:sz w:val="20"/>
              </w:rPr>
              <w:t>չէ</w:t>
            </w:r>
          </w:p>
        </w:tc>
      </w:tr>
    </w:tbl>
    <w:p w:rsidR="00481433" w:rsidRPr="00F60724" w:rsidRDefault="00481433" w:rsidP="00F60724">
      <w:pPr>
        <w:widowControl w:val="0"/>
        <w:spacing w:after="160" w:line="360" w:lineRule="auto"/>
        <w:jc w:val="both"/>
        <w:rPr>
          <w:rFonts w:ascii="GHEA Grapalat" w:hAnsi="GHEA Grapalat" w:cs="Sylfaen"/>
        </w:rPr>
      </w:pPr>
    </w:p>
    <w:sectPr w:rsidR="00481433" w:rsidRPr="00F60724" w:rsidSect="00F60724">
      <w:pgSz w:w="16840" w:h="11907" w:orient="landscape" w:code="9"/>
      <w:pgMar w:top="1418" w:right="1418" w:bottom="1418" w:left="1418" w:header="567" w:footer="397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E21F7" w:rsidRDefault="009E21F7" w:rsidP="00F775F7">
      <w:r>
        <w:separator/>
      </w:r>
    </w:p>
  </w:endnote>
  <w:endnote w:type="continuationSeparator" w:id="0">
    <w:p w:rsidR="009E21F7" w:rsidRDefault="009E21F7" w:rsidP="00F775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0724" w:rsidRPr="00296CD1" w:rsidRDefault="00F60724" w:rsidP="00F60724">
    <w:pPr>
      <w:pStyle w:val="Footer"/>
      <w:widowControl w:val="0"/>
      <w:jc w:val="right"/>
      <w:rPr>
        <w:rFonts w:ascii="GHEA Grapalat" w:hAnsi="GHEA Grapalat"/>
        <w:sz w:val="16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58FA" w:rsidRPr="00296CD1" w:rsidRDefault="005533A8" w:rsidP="004758FA">
    <w:pPr>
      <w:pStyle w:val="Footer"/>
      <w:widowControl w:val="0"/>
      <w:jc w:val="center"/>
      <w:rPr>
        <w:rFonts w:ascii="GHEA Grapalat" w:hAnsi="GHEA Grapalat"/>
        <w:sz w:val="16"/>
      </w:rPr>
    </w:pPr>
    <w:r w:rsidRPr="00F60724">
      <w:rPr>
        <w:rFonts w:ascii="GHEA Grapalat" w:hAnsi="GHEA Grapalat"/>
      </w:rPr>
      <w:fldChar w:fldCharType="begin"/>
    </w:r>
    <w:r w:rsidR="00F60724" w:rsidRPr="00F60724">
      <w:rPr>
        <w:rFonts w:ascii="GHEA Grapalat" w:hAnsi="GHEA Grapalat"/>
      </w:rPr>
      <w:instrText xml:space="preserve"> PAGE   \* MERGEFORMAT </w:instrText>
    </w:r>
    <w:r w:rsidRPr="00F60724">
      <w:rPr>
        <w:rFonts w:ascii="GHEA Grapalat" w:hAnsi="GHEA Grapalat"/>
      </w:rPr>
      <w:fldChar w:fldCharType="separate"/>
    </w:r>
    <w:r w:rsidR="004758FA">
      <w:rPr>
        <w:rFonts w:ascii="GHEA Grapalat" w:hAnsi="GHEA Grapalat"/>
        <w:noProof/>
      </w:rPr>
      <w:t>2</w:t>
    </w:r>
    <w:r w:rsidRPr="00F60724">
      <w:rPr>
        <w:rFonts w:ascii="GHEA Grapalat" w:hAnsi="GHEA Grapalat"/>
        <w:noProof/>
      </w:rPr>
      <w:fldChar w:fldCharType="end"/>
    </w:r>
  </w:p>
  <w:p w:rsidR="00F60724" w:rsidRPr="00296CD1" w:rsidRDefault="00F60724" w:rsidP="00296CD1">
    <w:pPr>
      <w:pStyle w:val="Footer"/>
      <w:widowControl w:val="0"/>
      <w:jc w:val="right"/>
      <w:rPr>
        <w:rFonts w:ascii="GHEA Grapalat" w:hAnsi="GHEA Grapalat"/>
        <w:sz w:val="1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E21F7" w:rsidRDefault="009E21F7" w:rsidP="00F775F7">
      <w:r>
        <w:separator/>
      </w:r>
    </w:p>
  </w:footnote>
  <w:footnote w:type="continuationSeparator" w:id="0">
    <w:p w:rsidR="009E21F7" w:rsidRDefault="009E21F7" w:rsidP="00F775F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EC2042"/>
    <w:multiLevelType w:val="multilevel"/>
    <w:tmpl w:val="834ED4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oNotTrackMov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1383E"/>
    <w:rsid w:val="000200E9"/>
    <w:rsid w:val="00035E80"/>
    <w:rsid w:val="0009706E"/>
    <w:rsid w:val="000A3CBD"/>
    <w:rsid w:val="000A41A9"/>
    <w:rsid w:val="000C23BD"/>
    <w:rsid w:val="000F0BDE"/>
    <w:rsid w:val="00102BEE"/>
    <w:rsid w:val="00122057"/>
    <w:rsid w:val="00136369"/>
    <w:rsid w:val="00143B8D"/>
    <w:rsid w:val="001576C8"/>
    <w:rsid w:val="00160B22"/>
    <w:rsid w:val="00164A8A"/>
    <w:rsid w:val="001F2B49"/>
    <w:rsid w:val="00224671"/>
    <w:rsid w:val="00224F56"/>
    <w:rsid w:val="00236DF1"/>
    <w:rsid w:val="002422B5"/>
    <w:rsid w:val="00266D36"/>
    <w:rsid w:val="00290979"/>
    <w:rsid w:val="00296CD1"/>
    <w:rsid w:val="002C78F7"/>
    <w:rsid w:val="002D5C77"/>
    <w:rsid w:val="003169B2"/>
    <w:rsid w:val="003264B5"/>
    <w:rsid w:val="0034435B"/>
    <w:rsid w:val="00347CFB"/>
    <w:rsid w:val="0037294A"/>
    <w:rsid w:val="00382587"/>
    <w:rsid w:val="00386B20"/>
    <w:rsid w:val="00393CA7"/>
    <w:rsid w:val="003A337A"/>
    <w:rsid w:val="003A4D0A"/>
    <w:rsid w:val="003F0168"/>
    <w:rsid w:val="004245E0"/>
    <w:rsid w:val="004758FA"/>
    <w:rsid w:val="004770B2"/>
    <w:rsid w:val="00481433"/>
    <w:rsid w:val="004944B5"/>
    <w:rsid w:val="004A05C4"/>
    <w:rsid w:val="004D259B"/>
    <w:rsid w:val="004F7C27"/>
    <w:rsid w:val="0051553D"/>
    <w:rsid w:val="00542893"/>
    <w:rsid w:val="00543D8F"/>
    <w:rsid w:val="005533A8"/>
    <w:rsid w:val="00592C69"/>
    <w:rsid w:val="0059651D"/>
    <w:rsid w:val="005B2139"/>
    <w:rsid w:val="005B467A"/>
    <w:rsid w:val="005E1086"/>
    <w:rsid w:val="005F522A"/>
    <w:rsid w:val="005F6FF0"/>
    <w:rsid w:val="0061088D"/>
    <w:rsid w:val="00613EE2"/>
    <w:rsid w:val="00681E57"/>
    <w:rsid w:val="00695EA6"/>
    <w:rsid w:val="006B1E1C"/>
    <w:rsid w:val="006D7093"/>
    <w:rsid w:val="006E6317"/>
    <w:rsid w:val="00780450"/>
    <w:rsid w:val="00784B81"/>
    <w:rsid w:val="007F3AC8"/>
    <w:rsid w:val="0083170A"/>
    <w:rsid w:val="008865E9"/>
    <w:rsid w:val="008A1903"/>
    <w:rsid w:val="008A26F7"/>
    <w:rsid w:val="008F59E5"/>
    <w:rsid w:val="008F7D77"/>
    <w:rsid w:val="00904D3D"/>
    <w:rsid w:val="0091383E"/>
    <w:rsid w:val="00934365"/>
    <w:rsid w:val="009E21F7"/>
    <w:rsid w:val="00A2672A"/>
    <w:rsid w:val="00A3561A"/>
    <w:rsid w:val="00A53F39"/>
    <w:rsid w:val="00A95433"/>
    <w:rsid w:val="00A97C89"/>
    <w:rsid w:val="00B0378A"/>
    <w:rsid w:val="00B41215"/>
    <w:rsid w:val="00B42419"/>
    <w:rsid w:val="00B90832"/>
    <w:rsid w:val="00BB49D2"/>
    <w:rsid w:val="00BE6CB0"/>
    <w:rsid w:val="00C27D83"/>
    <w:rsid w:val="00C363A3"/>
    <w:rsid w:val="00C44E18"/>
    <w:rsid w:val="00C709C6"/>
    <w:rsid w:val="00CA3138"/>
    <w:rsid w:val="00CB0134"/>
    <w:rsid w:val="00CC0A34"/>
    <w:rsid w:val="00CC6081"/>
    <w:rsid w:val="00CF74FD"/>
    <w:rsid w:val="00D24728"/>
    <w:rsid w:val="00D47B7E"/>
    <w:rsid w:val="00D54292"/>
    <w:rsid w:val="00D6066B"/>
    <w:rsid w:val="00D74C13"/>
    <w:rsid w:val="00D817E6"/>
    <w:rsid w:val="00DD28E4"/>
    <w:rsid w:val="00DE0668"/>
    <w:rsid w:val="00E04B15"/>
    <w:rsid w:val="00E06E57"/>
    <w:rsid w:val="00E104C8"/>
    <w:rsid w:val="00E305B0"/>
    <w:rsid w:val="00E66466"/>
    <w:rsid w:val="00E66B35"/>
    <w:rsid w:val="00E80729"/>
    <w:rsid w:val="00E91218"/>
    <w:rsid w:val="00E97E4A"/>
    <w:rsid w:val="00EC1FA1"/>
    <w:rsid w:val="00EE673B"/>
    <w:rsid w:val="00F0431F"/>
    <w:rsid w:val="00F54D8F"/>
    <w:rsid w:val="00F60724"/>
    <w:rsid w:val="00F72BE9"/>
    <w:rsid w:val="00F775F7"/>
    <w:rsid w:val="00F93E0C"/>
    <w:rsid w:val="00F94828"/>
    <w:rsid w:val="00FA13A2"/>
    <w:rsid w:val="00FA302B"/>
    <w:rsid w:val="00FD75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ockticker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672A"/>
    <w:rPr>
      <w:rFonts w:ascii="Courier New" w:eastAsia="Times New Roman" w:hAnsi="Courier New" w:cs="Courier New"/>
      <w:color w:val="000000"/>
      <w:sz w:val="24"/>
      <w:szCs w:val="24"/>
      <w:lang w:val="hy-AM" w:eastAsia="hy-AM" w:bidi="hy-AM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earchresult">
    <w:name w:val="search_result"/>
    <w:rsid w:val="00C44E18"/>
  </w:style>
  <w:style w:type="table" w:styleId="TableGrid">
    <w:name w:val="Table Grid"/>
    <w:basedOn w:val="TableNormal"/>
    <w:uiPriority w:val="39"/>
    <w:rsid w:val="00904D3D"/>
    <w:rPr>
      <w:lang w:val="hy-AM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F775F7"/>
    <w:pPr>
      <w:tabs>
        <w:tab w:val="center" w:pos="4677"/>
        <w:tab w:val="right" w:pos="9355"/>
      </w:tabs>
    </w:pPr>
    <w:rPr>
      <w:rFonts w:cs="Times New Roman"/>
      <w:lang w:bidi="ar-SA"/>
    </w:rPr>
  </w:style>
  <w:style w:type="character" w:customStyle="1" w:styleId="HeaderChar">
    <w:name w:val="Header Char"/>
    <w:link w:val="Header"/>
    <w:uiPriority w:val="99"/>
    <w:rsid w:val="00F775F7"/>
    <w:rPr>
      <w:rFonts w:ascii="Courier New" w:eastAsia="Times New Roman" w:hAnsi="Courier New" w:cs="Courier New"/>
      <w:color w:val="000000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775F7"/>
    <w:pPr>
      <w:tabs>
        <w:tab w:val="center" w:pos="4677"/>
        <w:tab w:val="right" w:pos="9355"/>
      </w:tabs>
    </w:pPr>
    <w:rPr>
      <w:rFonts w:cs="Times New Roman"/>
      <w:lang w:bidi="ar-SA"/>
    </w:rPr>
  </w:style>
  <w:style w:type="character" w:customStyle="1" w:styleId="FooterChar">
    <w:name w:val="Footer Char"/>
    <w:link w:val="Footer"/>
    <w:uiPriority w:val="99"/>
    <w:rsid w:val="00F775F7"/>
    <w:rPr>
      <w:rFonts w:ascii="Courier New" w:eastAsia="Times New Roman" w:hAnsi="Courier New" w:cs="Courier New"/>
      <w:color w:val="000000"/>
      <w:sz w:val="24"/>
      <w:szCs w:val="24"/>
    </w:rPr>
  </w:style>
  <w:style w:type="character" w:customStyle="1" w:styleId="2">
    <w:name w:val="Основной текст (2)_"/>
    <w:link w:val="20"/>
    <w:rsid w:val="00347CFB"/>
    <w:rPr>
      <w:rFonts w:ascii="Times New Roman" w:eastAsia="Times New Roman" w:hAnsi="Times New Roman"/>
      <w:sz w:val="28"/>
      <w:szCs w:val="28"/>
      <w:shd w:val="clear" w:color="auto" w:fill="FFFFFF"/>
    </w:rPr>
  </w:style>
  <w:style w:type="character" w:customStyle="1" w:styleId="21">
    <w:name w:val="Основной текст (2) + Курсив"/>
    <w:rsid w:val="00347CF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hy-AM" w:eastAsia="hy-AM" w:bidi="hy-AM"/>
    </w:rPr>
  </w:style>
  <w:style w:type="paragraph" w:customStyle="1" w:styleId="20">
    <w:name w:val="Основной текст (2)"/>
    <w:basedOn w:val="Normal"/>
    <w:link w:val="2"/>
    <w:rsid w:val="00347CFB"/>
    <w:pPr>
      <w:widowControl w:val="0"/>
      <w:shd w:val="clear" w:color="auto" w:fill="FFFFFF"/>
      <w:spacing w:before="240" w:after="420" w:line="0" w:lineRule="atLeast"/>
      <w:jc w:val="center"/>
    </w:pPr>
    <w:rPr>
      <w:rFonts w:ascii="Times New Roman" w:hAnsi="Times New Roman" w:cs="Times New Roman"/>
      <w:color w:val="auto"/>
      <w:sz w:val="28"/>
      <w:szCs w:val="28"/>
      <w:lang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3170A"/>
    <w:rPr>
      <w:rFonts w:ascii="Tahoma" w:hAnsi="Tahoma" w:cs="Times New Roman"/>
      <w:sz w:val="16"/>
      <w:szCs w:val="16"/>
      <w:lang w:bidi="ar-SA"/>
    </w:rPr>
  </w:style>
  <w:style w:type="character" w:customStyle="1" w:styleId="BalloonTextChar">
    <w:name w:val="Balloon Text Char"/>
    <w:link w:val="BalloonText"/>
    <w:uiPriority w:val="99"/>
    <w:semiHidden/>
    <w:rsid w:val="0083170A"/>
    <w:rPr>
      <w:rFonts w:ascii="Tahoma" w:eastAsia="Times New Roman" w:hAnsi="Tahoma" w:cs="Tahoma"/>
      <w:color w:val="000000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F383F8-BECB-4AF3-931C-2D180790DC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2</Pages>
  <Words>384</Words>
  <Characters>2193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Karina A. Sargsyan</dc:creator>
  <cp:keywords>https://mul2.gov.am/tasks/944501/oneclick/347318001d1017eec7d87d2ac7d14abb49f856210c35306396db567b84aac5fe.docx?token=baf248655d12b87f6fa189a34e137967</cp:keywords>
  <cp:lastModifiedBy>HA</cp:lastModifiedBy>
  <cp:revision>33</cp:revision>
  <cp:lastPrinted>2022-08-09T13:39:00Z</cp:lastPrinted>
  <dcterms:created xsi:type="dcterms:W3CDTF">2023-04-27T06:52:00Z</dcterms:created>
  <dcterms:modified xsi:type="dcterms:W3CDTF">2023-06-01T10:08:00Z</dcterms:modified>
</cp:coreProperties>
</file>